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2AAC" w:rsidP="00652AAC" w:rsidRDefault="00652AAC" w14:paraId="39839F5D" w14:textId="197F6DDF">
      <w:pPr>
        <w:jc w:val="center"/>
        <w:rPr>
          <w:rFonts w:ascii="Arial" w:hAnsi="Arial" w:cs="Arial"/>
          <w:b/>
          <w:sz w:val="22"/>
          <w:szCs w:val="22"/>
        </w:rPr>
      </w:pPr>
      <w:r w:rsidRPr="00BD3183">
        <w:rPr>
          <w:rFonts w:ascii="Arial" w:hAnsi="Arial" w:cs="Arial"/>
          <w:b/>
          <w:sz w:val="22"/>
          <w:szCs w:val="22"/>
        </w:rPr>
        <w:t>QUEEN’S UNIVERSITY BELFAST</w:t>
      </w:r>
    </w:p>
    <w:p w:rsidRPr="00BD3183" w:rsidR="0037706D" w:rsidP="00652AAC" w:rsidRDefault="0037706D" w14:paraId="48A6C187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652AAC" w:rsidP="00652AAC" w:rsidRDefault="00652AAC" w14:paraId="5FD5F14F" w14:textId="7777777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</w:t>
      </w:r>
    </w:p>
    <w:p w:rsidR="00652AAC" w:rsidP="00652AAC" w:rsidRDefault="00652AAC" w14:paraId="2D974F99" w14:textId="77777777">
      <w:pPr>
        <w:jc w:val="center"/>
        <w:rPr>
          <w:rFonts w:ascii="Arial" w:hAnsi="Arial" w:cs="Arial"/>
          <w:sz w:val="20"/>
          <w:szCs w:val="20"/>
        </w:rPr>
      </w:pPr>
    </w:p>
    <w:p w:rsidRPr="00BD3183" w:rsidR="00652AAC" w:rsidP="00652AAC" w:rsidRDefault="00652AAC" w14:paraId="20D569A4" w14:textId="1317EE91">
      <w:pPr>
        <w:jc w:val="center"/>
        <w:rPr>
          <w:rFonts w:ascii="Arial" w:hAnsi="Arial" w:cs="Arial"/>
          <w:sz w:val="22"/>
          <w:szCs w:val="22"/>
        </w:rPr>
      </w:pPr>
      <w:r w:rsidRPr="00BD3183">
        <w:rPr>
          <w:rFonts w:ascii="Arial" w:hAnsi="Arial" w:cs="Arial"/>
          <w:sz w:val="22"/>
          <w:szCs w:val="22"/>
        </w:rPr>
        <w:t>Childcare Services</w:t>
      </w:r>
    </w:p>
    <w:p w:rsidR="00652AAC" w:rsidP="00652AAC" w:rsidRDefault="00652AAC" w14:paraId="36426FE0" w14:textId="7777777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:rsidR="00652AAC" w:rsidP="00652AAC" w:rsidRDefault="00652AAC" w14:paraId="2DCAC02A" w14:textId="77777777">
      <w:pPr>
        <w:ind w:left="-540" w:right="-874"/>
        <w:jc w:val="center"/>
        <w:rPr>
          <w:rFonts w:ascii="Arial" w:hAnsi="Arial" w:cs="Arial"/>
          <w:b/>
          <w:u w:val="single"/>
        </w:rPr>
      </w:pPr>
    </w:p>
    <w:p w:rsidRPr="008F680B" w:rsidR="00BD3183" w:rsidP="00BD3183" w:rsidRDefault="00BD3183" w14:paraId="5C3AF11C" w14:textId="777777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Settling In Policy</w:t>
      </w:r>
    </w:p>
    <w:p w:rsidRPr="00652AAC" w:rsidR="000320AF" w:rsidP="00652AAC" w:rsidRDefault="000320AF" w14:paraId="50D30FF2" w14:textId="77777777">
      <w:pPr>
        <w:ind w:left="-540" w:right="-46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Pr="00652AAC" w:rsidR="00B028AC" w:rsidP="00652AAC" w:rsidRDefault="00B028AC" w14:paraId="4C179A32" w14:textId="77777777">
      <w:pPr>
        <w:ind w:left="-540" w:right="-46"/>
        <w:jc w:val="both"/>
        <w:rPr>
          <w:rFonts w:ascii="Arial" w:hAnsi="Arial" w:cs="Arial"/>
          <w:b/>
          <w:sz w:val="20"/>
          <w:szCs w:val="20"/>
        </w:rPr>
      </w:pPr>
    </w:p>
    <w:p w:rsidRPr="00BA68B5" w:rsidR="00B028AC" w:rsidP="00BA68B5" w:rsidRDefault="00D44BC5" w14:paraId="40833D7E" w14:textId="5CF509E3">
      <w:pPr>
        <w:pStyle w:val="ListParagraph"/>
        <w:numPr>
          <w:ilvl w:val="0"/>
          <w:numId w:val="1"/>
        </w:numPr>
        <w:ind w:left="567" w:right="-46" w:hanging="567"/>
        <w:jc w:val="both"/>
        <w:rPr>
          <w:rFonts w:ascii="Arial" w:hAnsi="Arial" w:cs="Arial"/>
          <w:sz w:val="22"/>
          <w:szCs w:val="22"/>
        </w:rPr>
      </w:pPr>
      <w:r w:rsidRPr="55DECD2C" w:rsidR="00D44BC5">
        <w:rPr>
          <w:rFonts w:ascii="Arial" w:hAnsi="Arial" w:cs="Arial"/>
          <w:sz w:val="22"/>
          <w:szCs w:val="22"/>
        </w:rPr>
        <w:t>Childcare Services at Queen’s believe that s</w:t>
      </w:r>
      <w:r w:rsidRPr="55DECD2C" w:rsidR="00B028AC">
        <w:rPr>
          <w:rFonts w:ascii="Arial" w:hAnsi="Arial" w:cs="Arial"/>
          <w:sz w:val="22"/>
          <w:szCs w:val="22"/>
        </w:rPr>
        <w:t xml:space="preserve">ettling your child into </w:t>
      </w:r>
      <w:r w:rsidRPr="55DECD2C" w:rsidR="4B6E2EDE">
        <w:rPr>
          <w:rFonts w:ascii="Arial" w:hAnsi="Arial" w:cs="Arial"/>
          <w:sz w:val="22"/>
          <w:szCs w:val="22"/>
        </w:rPr>
        <w:t>daycare</w:t>
      </w:r>
      <w:r w:rsidRPr="55DECD2C" w:rsidR="00B028AC">
        <w:rPr>
          <w:rFonts w:ascii="Arial" w:hAnsi="Arial" w:cs="Arial"/>
          <w:sz w:val="22"/>
          <w:szCs w:val="22"/>
        </w:rPr>
        <w:t xml:space="preserve"> should be a gradual process, making the experience as easy as possible for all concerned.</w:t>
      </w:r>
    </w:p>
    <w:p w:rsidRPr="008F680B" w:rsidR="00B028AC" w:rsidP="00BA68B5" w:rsidRDefault="00B028AC" w14:paraId="05DACFA3" w14:textId="77777777">
      <w:pPr>
        <w:ind w:left="567" w:right="-46" w:hanging="567"/>
        <w:jc w:val="both"/>
        <w:rPr>
          <w:rFonts w:ascii="Arial" w:hAnsi="Arial" w:cs="Arial"/>
          <w:sz w:val="22"/>
          <w:szCs w:val="22"/>
        </w:rPr>
      </w:pPr>
    </w:p>
    <w:p w:rsidRPr="00BA68B5" w:rsidR="00B028AC" w:rsidP="00BA68B5" w:rsidRDefault="00B028AC" w14:paraId="365C50EB" w14:textId="041B565D">
      <w:pPr>
        <w:pStyle w:val="ListParagraph"/>
        <w:numPr>
          <w:ilvl w:val="0"/>
          <w:numId w:val="1"/>
        </w:numPr>
        <w:ind w:left="567" w:right="-46" w:hanging="567"/>
        <w:jc w:val="both"/>
        <w:rPr>
          <w:rFonts w:ascii="Arial" w:hAnsi="Arial" w:cs="Arial"/>
          <w:sz w:val="22"/>
          <w:szCs w:val="22"/>
        </w:rPr>
      </w:pPr>
      <w:r w:rsidRPr="00BA68B5">
        <w:rPr>
          <w:rFonts w:ascii="Arial" w:hAnsi="Arial" w:cs="Arial"/>
          <w:sz w:val="22"/>
          <w:szCs w:val="22"/>
        </w:rPr>
        <w:t>We would encourage the new parent to allow a week of flexibility before going into full-time study or work.</w:t>
      </w:r>
    </w:p>
    <w:p w:rsidRPr="008F680B" w:rsidR="00B028AC" w:rsidP="00BA68B5" w:rsidRDefault="00B028AC" w14:paraId="0E9923C3" w14:textId="77777777">
      <w:pPr>
        <w:ind w:left="567" w:right="-46" w:hanging="567"/>
        <w:jc w:val="both"/>
        <w:rPr>
          <w:rFonts w:ascii="Arial" w:hAnsi="Arial" w:cs="Arial"/>
          <w:sz w:val="22"/>
          <w:szCs w:val="22"/>
        </w:rPr>
      </w:pPr>
    </w:p>
    <w:p w:rsidRPr="00BA68B5" w:rsidR="00B028AC" w:rsidP="00BA68B5" w:rsidRDefault="00B028AC" w14:paraId="18C1B88D" w14:textId="2877D604">
      <w:pPr>
        <w:pStyle w:val="ListParagraph"/>
        <w:numPr>
          <w:ilvl w:val="0"/>
          <w:numId w:val="1"/>
        </w:numPr>
        <w:ind w:left="567" w:right="-46" w:hanging="567"/>
        <w:jc w:val="both"/>
        <w:rPr>
          <w:rFonts w:ascii="Arial" w:hAnsi="Arial" w:cs="Arial"/>
          <w:sz w:val="22"/>
          <w:szCs w:val="22"/>
        </w:rPr>
      </w:pPr>
      <w:r w:rsidRPr="55DECD2C" w:rsidR="00B028AC">
        <w:rPr>
          <w:rFonts w:ascii="Arial" w:hAnsi="Arial" w:cs="Arial"/>
          <w:sz w:val="22"/>
          <w:szCs w:val="22"/>
        </w:rPr>
        <w:t xml:space="preserve">Every child is </w:t>
      </w:r>
      <w:r w:rsidRPr="55DECD2C" w:rsidR="316B1657">
        <w:rPr>
          <w:rFonts w:ascii="Arial" w:hAnsi="Arial" w:cs="Arial"/>
          <w:sz w:val="22"/>
          <w:szCs w:val="22"/>
        </w:rPr>
        <w:t>an individual and will have had different experiences prior to starting with us and</w:t>
      </w:r>
      <w:r w:rsidRPr="55DECD2C" w:rsidR="00B028AC">
        <w:rPr>
          <w:rFonts w:ascii="Arial" w:hAnsi="Arial" w:cs="Arial"/>
          <w:sz w:val="22"/>
          <w:szCs w:val="22"/>
        </w:rPr>
        <w:t xml:space="preserve"> </w:t>
      </w:r>
      <w:r w:rsidRPr="55DECD2C" w:rsidR="43D2CDB4">
        <w:rPr>
          <w:rFonts w:ascii="Arial" w:hAnsi="Arial" w:cs="Arial"/>
          <w:sz w:val="22"/>
          <w:szCs w:val="22"/>
        </w:rPr>
        <w:t>t</w:t>
      </w:r>
      <w:r w:rsidRPr="55DECD2C" w:rsidR="00B028AC">
        <w:rPr>
          <w:rFonts w:ascii="Arial" w:hAnsi="Arial" w:cs="Arial"/>
          <w:sz w:val="22"/>
          <w:szCs w:val="22"/>
        </w:rPr>
        <w:t xml:space="preserve">hese factors affect </w:t>
      </w:r>
      <w:r w:rsidRPr="55DECD2C" w:rsidR="39C9F045">
        <w:rPr>
          <w:rFonts w:ascii="Arial" w:hAnsi="Arial" w:cs="Arial"/>
          <w:sz w:val="22"/>
          <w:szCs w:val="22"/>
        </w:rPr>
        <w:t>how quickly your child may settle.</w:t>
      </w:r>
      <w:r w:rsidRPr="55DECD2C" w:rsidR="00B028AC">
        <w:rPr>
          <w:rFonts w:ascii="Arial" w:hAnsi="Arial" w:cs="Arial"/>
          <w:sz w:val="22"/>
          <w:szCs w:val="22"/>
        </w:rPr>
        <w:t xml:space="preserve"> </w:t>
      </w:r>
      <w:r w:rsidRPr="55DECD2C" w:rsidR="00B028AC">
        <w:rPr>
          <w:rFonts w:ascii="Arial" w:hAnsi="Arial" w:cs="Arial"/>
          <w:sz w:val="22"/>
          <w:szCs w:val="22"/>
        </w:rPr>
        <w:t>Our advice to parents who are worried or upset leaving their child, is to be consistent. A child will respond and settle more quickly if they are given a routine</w:t>
      </w:r>
      <w:r w:rsidRPr="55DECD2C" w:rsidR="3D9A9146">
        <w:rPr>
          <w:rFonts w:ascii="Arial" w:hAnsi="Arial" w:cs="Arial"/>
          <w:sz w:val="22"/>
          <w:szCs w:val="22"/>
        </w:rPr>
        <w:t xml:space="preserve">. </w:t>
      </w:r>
      <w:r w:rsidRPr="55DECD2C" w:rsidR="00B028AC">
        <w:rPr>
          <w:rFonts w:ascii="Arial" w:hAnsi="Arial" w:cs="Arial"/>
          <w:sz w:val="22"/>
          <w:szCs w:val="22"/>
        </w:rPr>
        <w:t>We would envisage the first week as follows:</w:t>
      </w:r>
      <w:proofErr w:type="gramStart"/>
      <w:proofErr w:type="gramEnd"/>
    </w:p>
    <w:p w:rsidRPr="008F680B" w:rsidR="00B028AC" w:rsidP="008F680B" w:rsidRDefault="00B028AC" w14:paraId="5AD1C054" w14:textId="77777777">
      <w:pPr>
        <w:ind w:left="-540" w:right="-46"/>
        <w:jc w:val="both"/>
        <w:rPr>
          <w:rFonts w:ascii="Arial" w:hAnsi="Arial" w:cs="Arial"/>
          <w:sz w:val="22"/>
          <w:szCs w:val="22"/>
        </w:rPr>
      </w:pPr>
    </w:p>
    <w:p w:rsidRPr="008F680B" w:rsidR="00B028AC" w:rsidP="0078331B" w:rsidRDefault="00B028AC" w14:paraId="3BCC3ED1" w14:textId="15FE1827">
      <w:pPr>
        <w:ind w:left="1560" w:right="-46" w:hanging="993"/>
        <w:jc w:val="both"/>
        <w:rPr>
          <w:rFonts w:ascii="Arial" w:hAnsi="Arial" w:cs="Arial"/>
          <w:sz w:val="22"/>
          <w:szCs w:val="22"/>
        </w:rPr>
      </w:pPr>
      <w:r w:rsidRPr="008F680B">
        <w:rPr>
          <w:rFonts w:ascii="Arial" w:hAnsi="Arial" w:cs="Arial"/>
          <w:sz w:val="22"/>
          <w:szCs w:val="22"/>
        </w:rPr>
        <w:t>Day 1</w:t>
      </w:r>
      <w:r w:rsidR="00BA68B5">
        <w:rPr>
          <w:rFonts w:ascii="Arial" w:hAnsi="Arial" w:cs="Arial"/>
          <w:sz w:val="22"/>
          <w:szCs w:val="22"/>
        </w:rPr>
        <w:tab/>
      </w:r>
      <w:r w:rsidRPr="008F680B">
        <w:rPr>
          <w:rFonts w:ascii="Arial" w:hAnsi="Arial" w:cs="Arial"/>
          <w:sz w:val="22"/>
          <w:szCs w:val="22"/>
        </w:rPr>
        <w:t>Mother/father stay with the child</w:t>
      </w:r>
      <w:r w:rsidR="0037706D">
        <w:rPr>
          <w:rFonts w:ascii="Arial" w:hAnsi="Arial" w:cs="Arial"/>
          <w:sz w:val="22"/>
          <w:szCs w:val="22"/>
        </w:rPr>
        <w:t xml:space="preserve"> for</w:t>
      </w:r>
      <w:r w:rsidRPr="008F680B">
        <w:rPr>
          <w:rFonts w:ascii="Arial" w:hAnsi="Arial" w:cs="Arial"/>
          <w:sz w:val="22"/>
          <w:szCs w:val="22"/>
        </w:rPr>
        <w:t xml:space="preserve"> 1-2 hours</w:t>
      </w:r>
    </w:p>
    <w:p w:rsidRPr="008F680B" w:rsidR="00B028AC" w:rsidP="0078331B" w:rsidRDefault="00B028AC" w14:paraId="2592ABC6" w14:textId="4070DB96">
      <w:pPr>
        <w:ind w:left="1560" w:right="-46" w:hanging="993"/>
        <w:jc w:val="both"/>
        <w:rPr>
          <w:rFonts w:ascii="Arial" w:hAnsi="Arial" w:cs="Arial"/>
          <w:sz w:val="22"/>
          <w:szCs w:val="22"/>
        </w:rPr>
      </w:pPr>
      <w:r w:rsidRPr="55DECD2C" w:rsidR="00B028AC">
        <w:rPr>
          <w:rFonts w:ascii="Arial" w:hAnsi="Arial" w:cs="Arial"/>
          <w:sz w:val="22"/>
          <w:szCs w:val="22"/>
        </w:rPr>
        <w:t>Day 2</w:t>
      </w:r>
      <w:r>
        <w:tab/>
      </w:r>
      <w:r w:rsidRPr="55DECD2C" w:rsidR="00B028AC">
        <w:rPr>
          <w:rFonts w:ascii="Arial" w:hAnsi="Arial" w:cs="Arial"/>
          <w:sz w:val="22"/>
          <w:szCs w:val="22"/>
        </w:rPr>
        <w:t>Parent leaves</w:t>
      </w:r>
      <w:r w:rsidRPr="55DECD2C" w:rsidR="3856DFD2">
        <w:rPr>
          <w:rFonts w:ascii="Arial" w:hAnsi="Arial" w:cs="Arial"/>
          <w:sz w:val="22"/>
          <w:szCs w:val="22"/>
        </w:rPr>
        <w:t xml:space="preserve"> the child with us</w:t>
      </w:r>
      <w:r w:rsidRPr="55DECD2C" w:rsidR="00B028AC">
        <w:rPr>
          <w:rFonts w:ascii="Arial" w:hAnsi="Arial" w:cs="Arial"/>
          <w:sz w:val="22"/>
          <w:szCs w:val="22"/>
        </w:rPr>
        <w:t xml:space="preserve"> for </w:t>
      </w:r>
      <w:r w:rsidRPr="55DECD2C" w:rsidR="2C3892EB">
        <w:rPr>
          <w:rFonts w:ascii="Arial" w:hAnsi="Arial" w:cs="Arial"/>
          <w:sz w:val="22"/>
          <w:szCs w:val="22"/>
        </w:rPr>
        <w:t>2-3</w:t>
      </w:r>
      <w:r w:rsidRPr="55DECD2C" w:rsidR="00B028AC">
        <w:rPr>
          <w:rFonts w:ascii="Arial" w:hAnsi="Arial" w:cs="Arial"/>
          <w:sz w:val="22"/>
          <w:szCs w:val="22"/>
        </w:rPr>
        <w:t xml:space="preserve"> hours</w:t>
      </w:r>
    </w:p>
    <w:p w:rsidRPr="008F680B" w:rsidR="00B028AC" w:rsidP="0078331B" w:rsidRDefault="00B028AC" w14:paraId="06D4883A" w14:textId="77CAEAF2">
      <w:pPr>
        <w:ind w:left="1560" w:right="-46" w:hanging="993"/>
        <w:jc w:val="both"/>
        <w:rPr>
          <w:rFonts w:ascii="Arial" w:hAnsi="Arial" w:cs="Arial"/>
          <w:sz w:val="22"/>
          <w:szCs w:val="22"/>
        </w:rPr>
      </w:pPr>
      <w:r w:rsidRPr="008F680B">
        <w:rPr>
          <w:rFonts w:ascii="Arial" w:hAnsi="Arial" w:cs="Arial"/>
          <w:sz w:val="22"/>
          <w:szCs w:val="22"/>
        </w:rPr>
        <w:t>Day 3</w:t>
      </w:r>
      <w:r w:rsidR="00BA68B5">
        <w:rPr>
          <w:rFonts w:ascii="Arial" w:hAnsi="Arial" w:cs="Arial"/>
          <w:sz w:val="22"/>
          <w:szCs w:val="22"/>
        </w:rPr>
        <w:tab/>
      </w:r>
      <w:r w:rsidRPr="008F680B">
        <w:rPr>
          <w:rFonts w:ascii="Arial" w:hAnsi="Arial" w:cs="Arial"/>
          <w:sz w:val="22"/>
          <w:szCs w:val="22"/>
        </w:rPr>
        <w:t>Child stays for lunch</w:t>
      </w:r>
      <w:r w:rsidR="0078331B">
        <w:rPr>
          <w:rFonts w:ascii="Arial" w:hAnsi="Arial" w:cs="Arial"/>
          <w:sz w:val="22"/>
          <w:szCs w:val="22"/>
        </w:rPr>
        <w:t>,</w:t>
      </w:r>
      <w:r w:rsidRPr="008F680B">
        <w:rPr>
          <w:rFonts w:ascii="Arial" w:hAnsi="Arial" w:cs="Arial"/>
          <w:sz w:val="22"/>
          <w:szCs w:val="22"/>
        </w:rPr>
        <w:t xml:space="preserve"> leaving at 12.30pm</w:t>
      </w:r>
    </w:p>
    <w:p w:rsidRPr="008F680B" w:rsidR="00B028AC" w:rsidP="0078331B" w:rsidRDefault="00B028AC" w14:paraId="227ABC83" w14:textId="3EA42C6B">
      <w:pPr>
        <w:ind w:left="1560" w:right="-46" w:hanging="993"/>
        <w:jc w:val="both"/>
        <w:rPr>
          <w:rFonts w:ascii="Arial" w:hAnsi="Arial" w:cs="Arial"/>
          <w:sz w:val="22"/>
          <w:szCs w:val="22"/>
        </w:rPr>
      </w:pPr>
      <w:r w:rsidRPr="008F680B">
        <w:rPr>
          <w:rFonts w:ascii="Arial" w:hAnsi="Arial" w:cs="Arial"/>
          <w:sz w:val="22"/>
          <w:szCs w:val="22"/>
        </w:rPr>
        <w:t>Day 4</w:t>
      </w:r>
      <w:r w:rsidR="00BA68B5">
        <w:rPr>
          <w:rFonts w:ascii="Arial" w:hAnsi="Arial" w:cs="Arial"/>
          <w:sz w:val="22"/>
          <w:szCs w:val="22"/>
        </w:rPr>
        <w:tab/>
      </w:r>
      <w:r w:rsidRPr="008F680B">
        <w:rPr>
          <w:rFonts w:ascii="Arial" w:hAnsi="Arial" w:cs="Arial"/>
          <w:sz w:val="22"/>
          <w:szCs w:val="22"/>
        </w:rPr>
        <w:t>Child stays over rest period, getting picked up at 2.00pm</w:t>
      </w:r>
    </w:p>
    <w:p w:rsidRPr="008F680B" w:rsidR="00B028AC" w:rsidP="0078331B" w:rsidRDefault="00B028AC" w14:paraId="599EC435" w14:textId="3B48CAEE">
      <w:pPr>
        <w:ind w:left="1560" w:right="-46" w:hanging="993"/>
        <w:jc w:val="both"/>
        <w:rPr>
          <w:rFonts w:ascii="Arial" w:hAnsi="Arial" w:cs="Arial"/>
          <w:sz w:val="22"/>
          <w:szCs w:val="22"/>
        </w:rPr>
      </w:pPr>
      <w:r w:rsidRPr="008F680B">
        <w:rPr>
          <w:rFonts w:ascii="Arial" w:hAnsi="Arial" w:cs="Arial"/>
          <w:sz w:val="22"/>
          <w:szCs w:val="22"/>
        </w:rPr>
        <w:t>Day 5</w:t>
      </w:r>
      <w:r w:rsidR="00BA68B5">
        <w:rPr>
          <w:rFonts w:ascii="Arial" w:hAnsi="Arial" w:cs="Arial"/>
          <w:sz w:val="22"/>
          <w:szCs w:val="22"/>
        </w:rPr>
        <w:tab/>
      </w:r>
      <w:r w:rsidRPr="008F680B">
        <w:rPr>
          <w:rFonts w:ascii="Arial" w:hAnsi="Arial" w:cs="Arial"/>
          <w:sz w:val="22"/>
          <w:szCs w:val="22"/>
        </w:rPr>
        <w:t>Child stays all day</w:t>
      </w:r>
    </w:p>
    <w:p w:rsidRPr="008F680B" w:rsidR="00B028AC" w:rsidP="0078331B" w:rsidRDefault="00B028AC" w14:paraId="3AD9FE32" w14:textId="77777777">
      <w:pPr>
        <w:ind w:left="1560" w:right="-46" w:hanging="993"/>
        <w:jc w:val="both"/>
        <w:rPr>
          <w:rFonts w:ascii="Arial" w:hAnsi="Arial" w:cs="Arial"/>
          <w:sz w:val="22"/>
          <w:szCs w:val="22"/>
        </w:rPr>
      </w:pPr>
    </w:p>
    <w:p w:rsidRPr="00BA68B5" w:rsidR="00B028AC" w:rsidP="00BA68B5" w:rsidRDefault="00B028AC" w14:paraId="57F98EF1" w14:textId="52F26A1A">
      <w:pPr>
        <w:pStyle w:val="ListParagraph"/>
        <w:numPr>
          <w:ilvl w:val="0"/>
          <w:numId w:val="1"/>
        </w:numPr>
        <w:ind w:left="567" w:right="-46" w:hanging="567"/>
        <w:jc w:val="both"/>
        <w:rPr>
          <w:rFonts w:ascii="Arial" w:hAnsi="Arial" w:cs="Arial"/>
          <w:sz w:val="22"/>
          <w:szCs w:val="22"/>
        </w:rPr>
      </w:pPr>
      <w:r w:rsidRPr="55DECD2C" w:rsidR="00B028AC">
        <w:rPr>
          <w:rFonts w:ascii="Arial" w:hAnsi="Arial" w:cs="Arial"/>
          <w:sz w:val="22"/>
          <w:szCs w:val="22"/>
        </w:rPr>
        <w:t xml:space="preserve">Your child may bring along a comforter </w:t>
      </w:r>
      <w:r w:rsidRPr="55DECD2C" w:rsidR="5487ED4D">
        <w:rPr>
          <w:rFonts w:ascii="Arial" w:hAnsi="Arial" w:cs="Arial"/>
          <w:sz w:val="22"/>
          <w:szCs w:val="22"/>
        </w:rPr>
        <w:t>i.e.</w:t>
      </w:r>
      <w:r w:rsidRPr="55DECD2C" w:rsidR="00B028AC">
        <w:rPr>
          <w:rFonts w:ascii="Arial" w:hAnsi="Arial" w:cs="Arial"/>
          <w:sz w:val="22"/>
          <w:szCs w:val="22"/>
        </w:rPr>
        <w:t xml:space="preserve"> dummy, blanket </w:t>
      </w:r>
      <w:r w:rsidRPr="55DECD2C" w:rsidR="4FE73F8D">
        <w:rPr>
          <w:rFonts w:ascii="Arial" w:hAnsi="Arial" w:cs="Arial"/>
          <w:sz w:val="22"/>
          <w:szCs w:val="22"/>
        </w:rPr>
        <w:t xml:space="preserve">etc. </w:t>
      </w:r>
      <w:r w:rsidRPr="55DECD2C" w:rsidR="00B028AC">
        <w:rPr>
          <w:rFonts w:ascii="Arial" w:hAnsi="Arial" w:cs="Arial"/>
          <w:sz w:val="22"/>
          <w:szCs w:val="22"/>
        </w:rPr>
        <w:t xml:space="preserve">If you wish to discuss any aspect of your child’s introduction to </w:t>
      </w:r>
      <w:r w:rsidRPr="55DECD2C" w:rsidR="45FD394D">
        <w:rPr>
          <w:rFonts w:ascii="Arial" w:hAnsi="Arial" w:cs="Arial"/>
          <w:sz w:val="22"/>
          <w:szCs w:val="22"/>
        </w:rPr>
        <w:t>Childcare Services</w:t>
      </w:r>
      <w:r w:rsidRPr="55DECD2C" w:rsidR="00B028AC">
        <w:rPr>
          <w:rFonts w:ascii="Arial" w:hAnsi="Arial" w:cs="Arial"/>
          <w:sz w:val="22"/>
          <w:szCs w:val="22"/>
        </w:rPr>
        <w:t>, please do not hesitate to approach a member of staff.</w:t>
      </w:r>
    </w:p>
    <w:p w:rsidR="00AB5A8B" w:rsidP="00BA68B5" w:rsidRDefault="00AB5A8B" w14:paraId="3CE4FD0B" w14:textId="77777777">
      <w:pPr>
        <w:ind w:left="567" w:right="-46" w:hanging="567"/>
        <w:jc w:val="both"/>
        <w:rPr>
          <w:rFonts w:ascii="Arial" w:hAnsi="Arial" w:cs="Arial"/>
          <w:sz w:val="22"/>
          <w:szCs w:val="22"/>
        </w:rPr>
      </w:pPr>
    </w:p>
    <w:p w:rsidRPr="00BA68B5" w:rsidR="00D44BC5" w:rsidP="00BA68B5" w:rsidRDefault="00D44BC5" w14:paraId="06079B5A" w14:textId="29BF80E9">
      <w:pPr>
        <w:pStyle w:val="ListParagraph"/>
        <w:numPr>
          <w:ilvl w:val="0"/>
          <w:numId w:val="1"/>
        </w:numPr>
        <w:ind w:left="567" w:right="-46" w:hanging="567"/>
        <w:jc w:val="both"/>
        <w:rPr>
          <w:rFonts w:ascii="Arial" w:hAnsi="Arial" w:cs="Arial"/>
          <w:sz w:val="22"/>
          <w:szCs w:val="22"/>
        </w:rPr>
      </w:pPr>
      <w:r w:rsidRPr="55DECD2C" w:rsidR="00D44BC5">
        <w:rPr>
          <w:rFonts w:ascii="Arial" w:hAnsi="Arial" w:cs="Arial"/>
          <w:sz w:val="22"/>
          <w:szCs w:val="22"/>
        </w:rPr>
        <w:t>Parents whose children will be attending Childcare Services Out of School Club will be encouraged to allow time to introduce their child to the staff and to have a site visit prior to usual attendance commencing.</w:t>
      </w:r>
    </w:p>
    <w:p w:rsidRPr="008F680B" w:rsidR="00D44BC5" w:rsidP="00BA68B5" w:rsidRDefault="00D44BC5" w14:paraId="6CDF6FBC" w14:textId="77777777">
      <w:pPr>
        <w:ind w:left="567" w:right="-46" w:hanging="567"/>
        <w:jc w:val="both"/>
        <w:rPr>
          <w:rFonts w:ascii="Arial" w:hAnsi="Arial" w:cs="Arial"/>
          <w:sz w:val="22"/>
          <w:szCs w:val="22"/>
        </w:rPr>
      </w:pPr>
    </w:p>
    <w:p w:rsidRPr="00BA68B5" w:rsidR="00D44BC5" w:rsidP="00BA68B5" w:rsidRDefault="00D44BC5" w14:paraId="52CE674C" w14:textId="1A1AB073">
      <w:pPr>
        <w:pStyle w:val="ListParagraph"/>
        <w:numPr>
          <w:ilvl w:val="0"/>
          <w:numId w:val="1"/>
        </w:numPr>
        <w:ind w:left="567" w:right="-46" w:hanging="567"/>
        <w:jc w:val="both"/>
        <w:rPr>
          <w:rFonts w:ascii="Arial" w:hAnsi="Arial" w:cs="Arial"/>
          <w:sz w:val="22"/>
          <w:szCs w:val="22"/>
        </w:rPr>
      </w:pPr>
      <w:r w:rsidRPr="55DECD2C" w:rsidR="00D44BC5">
        <w:rPr>
          <w:rFonts w:ascii="Arial" w:hAnsi="Arial" w:cs="Arial"/>
          <w:sz w:val="22"/>
          <w:szCs w:val="22"/>
        </w:rPr>
        <w:t>We would also ask parents, wherever necessary, to meet the child’s collector on the first day of after school collections,</w:t>
      </w:r>
      <w:r w:rsidRPr="55DECD2C" w:rsidR="008F680B">
        <w:rPr>
          <w:rFonts w:ascii="Arial" w:hAnsi="Arial" w:cs="Arial"/>
          <w:sz w:val="22"/>
          <w:szCs w:val="22"/>
        </w:rPr>
        <w:t xml:space="preserve"> </w:t>
      </w:r>
      <w:r w:rsidRPr="55DECD2C" w:rsidR="00D44BC5">
        <w:rPr>
          <w:rFonts w:ascii="Arial" w:hAnsi="Arial" w:cs="Arial"/>
          <w:sz w:val="22"/>
          <w:szCs w:val="22"/>
        </w:rPr>
        <w:t>at the school</w:t>
      </w:r>
      <w:r w:rsidRPr="55DECD2C" w:rsidR="007813A0">
        <w:rPr>
          <w:rFonts w:ascii="Arial" w:hAnsi="Arial" w:cs="Arial"/>
          <w:sz w:val="22"/>
          <w:szCs w:val="22"/>
        </w:rPr>
        <w:t>,</w:t>
      </w:r>
      <w:r w:rsidRPr="55DECD2C" w:rsidR="00D44BC5">
        <w:rPr>
          <w:rFonts w:ascii="Arial" w:hAnsi="Arial" w:cs="Arial"/>
          <w:sz w:val="22"/>
          <w:szCs w:val="22"/>
        </w:rPr>
        <w:t xml:space="preserve"> to ensure that a collection point can be </w:t>
      </w:r>
      <w:r w:rsidRPr="55DECD2C" w:rsidR="00D44BC5">
        <w:rPr>
          <w:rFonts w:ascii="Arial" w:hAnsi="Arial" w:cs="Arial"/>
          <w:sz w:val="22"/>
          <w:szCs w:val="22"/>
        </w:rPr>
        <w:t>identified</w:t>
      </w:r>
      <w:r w:rsidRPr="55DECD2C" w:rsidR="00D44BC5">
        <w:rPr>
          <w:rFonts w:ascii="Arial" w:hAnsi="Arial" w:cs="Arial"/>
          <w:sz w:val="22"/>
          <w:szCs w:val="22"/>
        </w:rPr>
        <w:t xml:space="preserve"> </w:t>
      </w:r>
      <w:r w:rsidRPr="55DECD2C" w:rsidR="007813A0">
        <w:rPr>
          <w:rFonts w:ascii="Arial" w:hAnsi="Arial" w:cs="Arial"/>
          <w:sz w:val="22"/>
          <w:szCs w:val="22"/>
        </w:rPr>
        <w:t>and to reassure the child of the process and the collector</w:t>
      </w:r>
      <w:r w:rsidRPr="55DECD2C" w:rsidR="0BA9E57E">
        <w:rPr>
          <w:rFonts w:ascii="Arial" w:hAnsi="Arial" w:cs="Arial"/>
          <w:sz w:val="22"/>
          <w:szCs w:val="22"/>
        </w:rPr>
        <w:t xml:space="preserve">. </w:t>
      </w:r>
      <w:r w:rsidRPr="55DECD2C" w:rsidR="00D44BC5">
        <w:rPr>
          <w:rFonts w:ascii="Arial" w:hAnsi="Arial" w:cs="Arial"/>
          <w:sz w:val="22"/>
          <w:szCs w:val="22"/>
        </w:rPr>
        <w:t xml:space="preserve"> </w:t>
      </w:r>
    </w:p>
    <w:p w:rsidR="00B028AC" w:rsidP="00BA68B5" w:rsidRDefault="00B028AC" w14:paraId="535DACF1" w14:textId="77777777">
      <w:pPr>
        <w:ind w:left="567" w:right="-46" w:hanging="567"/>
        <w:jc w:val="both"/>
        <w:rPr>
          <w:rFonts w:ascii="Arial" w:hAnsi="Arial" w:cs="Arial"/>
          <w:sz w:val="22"/>
          <w:szCs w:val="22"/>
        </w:rPr>
      </w:pPr>
    </w:p>
    <w:p w:rsidRPr="00BA68B5" w:rsidR="005B442D" w:rsidP="00BA68B5" w:rsidRDefault="005B442D" w14:paraId="100A4440" w14:textId="2B695B44">
      <w:pPr>
        <w:pStyle w:val="ListParagraph"/>
        <w:numPr>
          <w:ilvl w:val="0"/>
          <w:numId w:val="1"/>
        </w:numPr>
        <w:ind w:left="567" w:right="-46" w:hanging="567"/>
        <w:jc w:val="both"/>
        <w:rPr>
          <w:rFonts w:ascii="Arial" w:hAnsi="Arial" w:cs="Arial"/>
          <w:sz w:val="22"/>
          <w:szCs w:val="22"/>
        </w:rPr>
      </w:pPr>
      <w:r w:rsidRPr="55DECD2C" w:rsidR="005B442D">
        <w:rPr>
          <w:rFonts w:ascii="Arial" w:hAnsi="Arial" w:cs="Arial"/>
          <w:sz w:val="22"/>
          <w:szCs w:val="22"/>
        </w:rPr>
        <w:t>Information on daily routines and the range of activities that are offered for each age group will be discussed throughout the settling in period.</w:t>
      </w:r>
    </w:p>
    <w:p w:rsidRPr="008F680B" w:rsidR="00527418" w:rsidP="00BA68B5" w:rsidRDefault="00527418" w14:paraId="4BC08DB0" w14:textId="77777777">
      <w:pPr>
        <w:ind w:left="567" w:right="-46" w:hanging="567"/>
        <w:jc w:val="both"/>
        <w:rPr>
          <w:sz w:val="22"/>
          <w:szCs w:val="22"/>
        </w:rPr>
      </w:pPr>
    </w:p>
    <w:sectPr w:rsidRPr="008F680B" w:rsidR="00527418" w:rsidSect="00527418">
      <w:headerReference w:type="default" r:id="rId7"/>
      <w:foot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5E9E" w:rsidP="00D44BC5" w:rsidRDefault="00885E9E" w14:paraId="3C14A8C0" w14:textId="77777777">
      <w:r>
        <w:separator/>
      </w:r>
    </w:p>
  </w:endnote>
  <w:endnote w:type="continuationSeparator" w:id="0">
    <w:p w:rsidR="00885E9E" w:rsidP="00D44BC5" w:rsidRDefault="00885E9E" w14:paraId="691C748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A68B5" w:rsidR="00BA68B5" w:rsidP="55DECD2C" w:rsidRDefault="00BA68B5" w14:paraId="03CEF365" w14:textId="7828DF70">
    <w:pPr>
      <w:pStyle w:val="Header"/>
      <w:rPr>
        <w:rFonts w:ascii="Arial" w:hAnsi="Arial" w:cs="Arial"/>
        <w:sz w:val="20"/>
        <w:szCs w:val="20"/>
      </w:rPr>
    </w:pPr>
    <w:r w:rsidRPr="55DECD2C" w:rsidR="55DECD2C">
      <w:rPr>
        <w:rFonts w:ascii="Arial" w:hAnsi="Arial" w:cs="Arial"/>
        <w:sz w:val="20"/>
        <w:szCs w:val="20"/>
      </w:rPr>
      <w:t>Reviewed:</w:t>
    </w:r>
    <w:r w:rsidRPr="55DECD2C" w:rsidR="55DECD2C">
      <w:rPr>
        <w:sz w:val="20"/>
        <w:szCs w:val="20"/>
      </w:rPr>
      <w:t xml:space="preserve">  </w:t>
    </w:r>
    <w:r w:rsidRPr="55DECD2C" w:rsidR="55DECD2C">
      <w:rPr>
        <w:sz w:val="20"/>
        <w:szCs w:val="20"/>
      </w:rPr>
      <w:t>May 2024</w:t>
    </w:r>
  </w:p>
  <w:p w:rsidR="00930E41" w:rsidRDefault="00930E41" w14:paraId="4885F79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5E9E" w:rsidP="00D44BC5" w:rsidRDefault="00885E9E" w14:paraId="269657A3" w14:textId="77777777">
      <w:r>
        <w:separator/>
      </w:r>
    </w:p>
  </w:footnote>
  <w:footnote w:type="continuationSeparator" w:id="0">
    <w:p w:rsidR="00885E9E" w:rsidP="00D44BC5" w:rsidRDefault="00885E9E" w14:paraId="31CDF74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BC5" w:rsidRDefault="00D44BC5" w14:paraId="6ED16663" w14:textId="2C062BE6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11ECC"/>
    <w:multiLevelType w:val="hybridMultilevel"/>
    <w:tmpl w:val="226A950A"/>
    <w:lvl w:ilvl="0" w:tplc="0186D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05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8AC"/>
    <w:rsid w:val="000304E1"/>
    <w:rsid w:val="000320AF"/>
    <w:rsid w:val="000D034F"/>
    <w:rsid w:val="00121BA7"/>
    <w:rsid w:val="00250573"/>
    <w:rsid w:val="0032195C"/>
    <w:rsid w:val="0037706D"/>
    <w:rsid w:val="003E3764"/>
    <w:rsid w:val="00450035"/>
    <w:rsid w:val="004C2286"/>
    <w:rsid w:val="00527418"/>
    <w:rsid w:val="005B442D"/>
    <w:rsid w:val="005C3BDE"/>
    <w:rsid w:val="0063055A"/>
    <w:rsid w:val="00652AAC"/>
    <w:rsid w:val="006A40D7"/>
    <w:rsid w:val="00737BBF"/>
    <w:rsid w:val="007813A0"/>
    <w:rsid w:val="0078331B"/>
    <w:rsid w:val="007B4FDB"/>
    <w:rsid w:val="00877E53"/>
    <w:rsid w:val="00885E9E"/>
    <w:rsid w:val="00893C21"/>
    <w:rsid w:val="008F680B"/>
    <w:rsid w:val="00930E41"/>
    <w:rsid w:val="00A2526D"/>
    <w:rsid w:val="00AB5A8B"/>
    <w:rsid w:val="00B028AC"/>
    <w:rsid w:val="00BA68B5"/>
    <w:rsid w:val="00BD3183"/>
    <w:rsid w:val="00C317E1"/>
    <w:rsid w:val="00D44BC5"/>
    <w:rsid w:val="00D51BA9"/>
    <w:rsid w:val="00E90D62"/>
    <w:rsid w:val="00F40F8E"/>
    <w:rsid w:val="05DD1F38"/>
    <w:rsid w:val="07478F3F"/>
    <w:rsid w:val="0BA9E57E"/>
    <w:rsid w:val="16D03FF3"/>
    <w:rsid w:val="1E4C57A3"/>
    <w:rsid w:val="2426BE98"/>
    <w:rsid w:val="2A79B308"/>
    <w:rsid w:val="2C3892EB"/>
    <w:rsid w:val="316B1657"/>
    <w:rsid w:val="32C331B3"/>
    <w:rsid w:val="343D7883"/>
    <w:rsid w:val="361B5D56"/>
    <w:rsid w:val="3856DFD2"/>
    <w:rsid w:val="39C9F045"/>
    <w:rsid w:val="3D9A9146"/>
    <w:rsid w:val="43D2CDB4"/>
    <w:rsid w:val="45FD394D"/>
    <w:rsid w:val="46090DC5"/>
    <w:rsid w:val="4B6E2EDE"/>
    <w:rsid w:val="4FE73F8D"/>
    <w:rsid w:val="5487ED4D"/>
    <w:rsid w:val="55DECD2C"/>
    <w:rsid w:val="6F797695"/>
    <w:rsid w:val="7266E7CD"/>
    <w:rsid w:val="7E3C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1B06E"/>
  <w15:docId w15:val="{631006AC-C97D-497A-8B94-83178766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028AC"/>
    <w:pPr>
      <w:spacing w:after="0"/>
      <w:jc w:val="left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A40D7"/>
    <w:pPr>
      <w:framePr w:w="7920" w:h="1980" w:hSpace="180" w:wrap="auto" w:hAnchor="page" w:xAlign="center" w:yAlign="bottom" w:hRule="exact"/>
      <w:ind w:left="2880"/>
      <w:jc w:val="right"/>
    </w:pPr>
    <w:rPr>
      <w:rFonts w:ascii="Arial" w:hAnsi="Arial" w:eastAsiaTheme="majorEastAsia" w:cstheme="maj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44BC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44BC5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44BC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44BC5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55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3055A"/>
    <w:rPr>
      <w:rFonts w:ascii="Segoe UI" w:hAnsi="Segoe UI" w:eastAsia="Times New Roman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BA6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Queens University Belfast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QUB</dc:creator>
  <keywords/>
  <dc:description/>
  <lastModifiedBy>Liz Given</lastModifiedBy>
  <revision>3</revision>
  <lastPrinted>2020-09-15T15:50:00.0000000Z</lastPrinted>
  <dcterms:created xsi:type="dcterms:W3CDTF">2022-11-30T17:07:00.0000000Z</dcterms:created>
  <dcterms:modified xsi:type="dcterms:W3CDTF">2024-05-21T12:29:55.2395985Z</dcterms:modified>
</coreProperties>
</file>